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BB07E" w14:textId="0CA66030" w:rsidR="00D1117E" w:rsidRPr="009A537C" w:rsidRDefault="007D6BC7">
      <w:pPr>
        <w:pStyle w:val="a7"/>
        <w:rPr>
          <w:b/>
          <w:sz w:val="36"/>
          <w:szCs w:val="36"/>
        </w:rPr>
      </w:pPr>
      <w:bookmarkStart w:id="0" w:name="_GoBack"/>
      <w:bookmarkEnd w:id="0"/>
      <w:r w:rsidRPr="009A537C">
        <w:rPr>
          <w:rFonts w:hint="eastAsia"/>
          <w:b/>
          <w:sz w:val="36"/>
          <w:szCs w:val="36"/>
        </w:rPr>
        <w:t>偉関さん</w:t>
      </w:r>
      <w:r w:rsidR="009A537C" w:rsidRPr="009A537C">
        <w:rPr>
          <w:rFonts w:hint="eastAsia"/>
          <w:b/>
          <w:sz w:val="36"/>
          <w:szCs w:val="36"/>
        </w:rPr>
        <w:t>による</w:t>
      </w:r>
      <w:r w:rsidR="008C0336" w:rsidRPr="009A537C">
        <w:rPr>
          <w:rFonts w:hint="eastAsia"/>
          <w:b/>
          <w:sz w:val="36"/>
          <w:szCs w:val="36"/>
        </w:rPr>
        <w:t>出張実技指導</w:t>
      </w:r>
      <w:r w:rsidR="00E57A87" w:rsidRPr="009A537C">
        <w:rPr>
          <w:rFonts w:hint="eastAsia"/>
          <w:b/>
          <w:sz w:val="36"/>
          <w:szCs w:val="36"/>
        </w:rPr>
        <w:t>の実施報告</w:t>
      </w:r>
      <w:r w:rsidR="009A537C" w:rsidRPr="009A537C">
        <w:rPr>
          <w:rFonts w:hint="eastAsia"/>
          <w:b/>
          <w:sz w:val="36"/>
          <w:szCs w:val="36"/>
        </w:rPr>
        <w:t>書</w:t>
      </w:r>
    </w:p>
    <w:p w14:paraId="435F01FF" w14:textId="77777777" w:rsidR="009A537C" w:rsidRDefault="008A2C32" w:rsidP="009A537C">
      <w:pPr>
        <w:pStyle w:val="ac"/>
      </w:pPr>
      <w:r>
        <w:rPr>
          <w:rFonts w:hint="eastAsia"/>
        </w:rPr>
        <w:t>横浜国立大学卓球部　部長　間宮慶祐</w:t>
      </w:r>
    </w:p>
    <w:p w14:paraId="2EDC6862" w14:textId="427D275C" w:rsidR="009A537C" w:rsidRDefault="009A537C" w:rsidP="009A537C">
      <w:pPr>
        <w:pStyle w:val="ac"/>
        <w:jc w:val="right"/>
        <w:rPr>
          <w:rFonts w:hint="eastAsia"/>
        </w:rPr>
      </w:pPr>
      <w:r>
        <w:rPr>
          <w:rFonts w:hint="eastAsia"/>
        </w:rPr>
        <w:t>日時：</w:t>
      </w:r>
      <w:r>
        <w:rPr>
          <w:rFonts w:hint="eastAsia"/>
        </w:rPr>
        <w:t>2018</w:t>
      </w:r>
      <w:r>
        <w:rPr>
          <w:rFonts w:hint="eastAsia"/>
        </w:rPr>
        <w:t>年</w:t>
      </w:r>
      <w:r>
        <w:rPr>
          <w:rFonts w:hint="eastAsia"/>
        </w:rPr>
        <w:t>11</w:t>
      </w:r>
      <w:r>
        <w:rPr>
          <w:rFonts w:hint="eastAsia"/>
        </w:rPr>
        <w:t>月</w:t>
      </w:r>
      <w:r>
        <w:rPr>
          <w:rFonts w:hint="eastAsia"/>
        </w:rPr>
        <w:t>21</w:t>
      </w:r>
      <w:r>
        <w:rPr>
          <w:rFonts w:hint="eastAsia"/>
        </w:rPr>
        <w:t>日</w:t>
      </w:r>
      <w:r>
        <w:rPr>
          <w:rFonts w:hint="eastAsia"/>
        </w:rPr>
        <w:t>(</w:t>
      </w:r>
      <w:r>
        <w:rPr>
          <w:rFonts w:hint="eastAsia"/>
        </w:rPr>
        <w:t>水</w:t>
      </w:r>
      <w:r>
        <w:rPr>
          <w:rFonts w:hint="eastAsia"/>
        </w:rPr>
        <w:t>) 1</w:t>
      </w:r>
      <w:r>
        <w:t>6</w:t>
      </w:r>
      <w:r>
        <w:rPr>
          <w:rFonts w:hint="eastAsia"/>
        </w:rPr>
        <w:t>:</w:t>
      </w:r>
      <w:r>
        <w:t>3</w:t>
      </w:r>
      <w:r>
        <w:rPr>
          <w:rFonts w:hint="eastAsia"/>
        </w:rPr>
        <w:t>0~1</w:t>
      </w:r>
      <w:r>
        <w:t>8</w:t>
      </w:r>
      <w:r>
        <w:rPr>
          <w:rFonts w:hint="eastAsia"/>
        </w:rPr>
        <w:t>:</w:t>
      </w:r>
      <w:r>
        <w:t>3</w:t>
      </w:r>
      <w:r>
        <w:rPr>
          <w:rFonts w:hint="eastAsia"/>
        </w:rPr>
        <w:t>0</w:t>
      </w:r>
    </w:p>
    <w:p w14:paraId="365EBE7F" w14:textId="7484A0C2" w:rsidR="00D1117E" w:rsidRDefault="009A537C" w:rsidP="009A537C">
      <w:pPr>
        <w:pStyle w:val="ac"/>
        <w:jc w:val="right"/>
      </w:pPr>
      <w:r>
        <w:rPr>
          <w:rFonts w:hint="eastAsia"/>
        </w:rPr>
        <w:t>会場：</w:t>
      </w:r>
      <w:r w:rsidR="000C5D4B" w:rsidRPr="000C5D4B">
        <w:rPr>
          <w:rFonts w:hint="eastAsia"/>
        </w:rPr>
        <w:t>横浜国立大学体育館</w:t>
      </w:r>
    </w:p>
    <w:p w14:paraId="6BBED71D" w14:textId="311EA7D0" w:rsidR="00D1117E" w:rsidRDefault="00810AF7">
      <w:pPr>
        <w:rPr>
          <w:lang w:val="en-US"/>
        </w:rPr>
      </w:pPr>
      <w:r>
        <w:rPr>
          <w:rFonts w:hint="eastAsia"/>
          <w:noProof/>
          <w:sz w:val="32"/>
          <w:szCs w:val="32"/>
          <w:lang w:val="en-US"/>
        </w:rPr>
        <w:drawing>
          <wp:inline distT="0" distB="0" distL="0" distR="0" wp14:anchorId="105E5A29" wp14:editId="4486CAD2">
            <wp:extent cx="2308633" cy="1730874"/>
            <wp:effectExtent l="0" t="0" r="0" b="31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llSizeR.jpg"/>
                    <pic:cNvPicPr/>
                  </pic:nvPicPr>
                  <pic:blipFill rotWithShape="1">
                    <a:blip r:embed="rId8" cstate="print">
                      <a:extLst>
                        <a:ext uri="{28A0092B-C50C-407E-A947-70E740481C1C}">
                          <a14:useLocalDpi xmlns:a14="http://schemas.microsoft.com/office/drawing/2010/main" val="0"/>
                        </a:ext>
                      </a:extLst>
                    </a:blip>
                    <a:srcRect l="7408" t="34078" r="216" b="103"/>
                    <a:stretch/>
                  </pic:blipFill>
                  <pic:spPr bwMode="auto">
                    <a:xfrm>
                      <a:off x="0" y="0"/>
                      <a:ext cx="2429785" cy="1821706"/>
                    </a:xfrm>
                    <a:prstGeom prst="rect">
                      <a:avLst/>
                    </a:prstGeom>
                    <a:ln>
                      <a:noFill/>
                    </a:ln>
                    <a:extLst>
                      <a:ext uri="{53640926-AAD7-44D8-BBD7-CCE9431645EC}">
                        <a14:shadowObscured xmlns:a14="http://schemas.microsoft.com/office/drawing/2010/main"/>
                      </a:ext>
                    </a:extLst>
                  </pic:spPr>
                </pic:pic>
              </a:graphicData>
            </a:graphic>
          </wp:inline>
        </w:drawing>
      </w:r>
      <w:r w:rsidR="008445FD">
        <w:rPr>
          <w:rFonts w:hint="eastAsia"/>
          <w:noProof/>
          <w:lang w:val="en-US"/>
        </w:rPr>
        <w:drawing>
          <wp:inline distT="0" distB="0" distL="0" distR="0" wp14:anchorId="5A8BA336" wp14:editId="62935D1B">
            <wp:extent cx="3096286" cy="1736014"/>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lDlxRU8AE3XoY.jpg"/>
                    <pic:cNvPicPr/>
                  </pic:nvPicPr>
                  <pic:blipFill rotWithShape="1">
                    <a:blip r:embed="rId9">
                      <a:extLst>
                        <a:ext uri="{28A0092B-C50C-407E-A947-70E740481C1C}">
                          <a14:useLocalDpi xmlns:a14="http://schemas.microsoft.com/office/drawing/2010/main" val="0"/>
                        </a:ext>
                      </a:extLst>
                    </a:blip>
                    <a:srcRect t="25742"/>
                    <a:stretch/>
                  </pic:blipFill>
                  <pic:spPr bwMode="auto">
                    <a:xfrm>
                      <a:off x="0" y="0"/>
                      <a:ext cx="3247950" cy="1821048"/>
                    </a:xfrm>
                    <a:prstGeom prst="rect">
                      <a:avLst/>
                    </a:prstGeom>
                    <a:ln>
                      <a:noFill/>
                    </a:ln>
                    <a:extLst>
                      <a:ext uri="{53640926-AAD7-44D8-BBD7-CCE9431645EC}">
                        <a14:shadowObscured xmlns:a14="http://schemas.microsoft.com/office/drawing/2010/main"/>
                      </a:ext>
                    </a:extLst>
                  </pic:spPr>
                </pic:pic>
              </a:graphicData>
            </a:graphic>
          </wp:inline>
        </w:drawing>
      </w:r>
    </w:p>
    <w:p w14:paraId="264908E5" w14:textId="02E2D0CD" w:rsidR="00D5430A" w:rsidRPr="000C5D4B" w:rsidRDefault="00D5430A" w:rsidP="00F307B0">
      <w:pPr>
        <w:spacing w:after="0"/>
        <w:rPr>
          <w:b/>
          <w:sz w:val="32"/>
          <w:szCs w:val="32"/>
          <w:lang w:val="en-US"/>
        </w:rPr>
      </w:pPr>
      <w:r w:rsidRPr="000C5D4B">
        <w:rPr>
          <w:rFonts w:hint="eastAsia"/>
          <w:b/>
          <w:sz w:val="32"/>
          <w:szCs w:val="32"/>
          <w:lang w:val="en-US"/>
        </w:rPr>
        <w:t>・指導内容</w:t>
      </w:r>
    </w:p>
    <w:p w14:paraId="52710A8F" w14:textId="2993755A" w:rsidR="006E5419" w:rsidRPr="006E5419" w:rsidRDefault="006E5419" w:rsidP="00AF1C14">
      <w:pPr>
        <w:spacing w:afterLines="50" w:after="120"/>
        <w:rPr>
          <w:lang w:val="en-US"/>
        </w:rPr>
      </w:pPr>
      <w:r w:rsidRPr="006E5419">
        <w:rPr>
          <w:rFonts w:hint="eastAsia"/>
          <w:lang w:val="en-US"/>
        </w:rPr>
        <w:t>偉関さんの説明とデモンストレーションでコツや細かなポイントなどを指導していただき、それを踏まえて全員で実際に練習するという流れでした。詳しい内容は以下の通りです。</w:t>
      </w:r>
    </w:p>
    <w:p w14:paraId="59607E82" w14:textId="453073AE" w:rsidR="008A2C32" w:rsidRPr="006E5419" w:rsidRDefault="008A2C32" w:rsidP="00AF1C14">
      <w:pPr>
        <w:spacing w:afterLines="50" w:after="120"/>
        <w:rPr>
          <w:lang w:val="en-US"/>
        </w:rPr>
      </w:pPr>
      <w:r w:rsidRPr="006E5419">
        <w:rPr>
          <w:rFonts w:hint="eastAsia"/>
          <w:lang w:val="en-US"/>
        </w:rPr>
        <w:t xml:space="preserve">　・卓球の基本知識の説明</w:t>
      </w:r>
    </w:p>
    <w:p w14:paraId="6ED2C1C2" w14:textId="4BFC61B8" w:rsidR="008A2C32" w:rsidRPr="006E5419" w:rsidRDefault="008A2C32" w:rsidP="00AF1C14">
      <w:pPr>
        <w:spacing w:afterLines="50" w:after="120"/>
        <w:rPr>
          <w:lang w:val="en-US"/>
        </w:rPr>
      </w:pPr>
      <w:r w:rsidRPr="006E5419">
        <w:rPr>
          <w:rFonts w:hint="eastAsia"/>
          <w:lang w:val="en-US"/>
        </w:rPr>
        <w:t xml:space="preserve">　・フォアハンドの前後のフットワーク</w:t>
      </w:r>
    </w:p>
    <w:p w14:paraId="2C3DA749" w14:textId="079F0DE3" w:rsidR="008A2C32" w:rsidRPr="006E5419" w:rsidRDefault="008A2C32" w:rsidP="00AF1C14">
      <w:pPr>
        <w:spacing w:afterLines="50" w:after="120"/>
        <w:rPr>
          <w:lang w:val="en-US"/>
        </w:rPr>
      </w:pPr>
      <w:r w:rsidRPr="006E5419">
        <w:rPr>
          <w:rFonts w:hint="eastAsia"/>
          <w:lang w:val="en-US"/>
        </w:rPr>
        <w:t xml:space="preserve">　・台上技術（ツッツキ、ストップ、チキータ、フリック）のコツ</w:t>
      </w:r>
    </w:p>
    <w:p w14:paraId="7BE468B2" w14:textId="51234B7F" w:rsidR="008A2C32" w:rsidRPr="006E5419" w:rsidRDefault="008A2C32" w:rsidP="00AF1C14">
      <w:pPr>
        <w:spacing w:afterLines="50" w:after="120"/>
        <w:rPr>
          <w:lang w:val="en-US"/>
        </w:rPr>
      </w:pPr>
      <w:r w:rsidRPr="006E5419">
        <w:rPr>
          <w:rFonts w:hint="eastAsia"/>
          <w:lang w:val="en-US"/>
        </w:rPr>
        <w:t xml:space="preserve">　・バック対バック→ストレートへバックで強打の練習</w:t>
      </w:r>
    </w:p>
    <w:p w14:paraId="52142505" w14:textId="66B2477A" w:rsidR="008A2C32" w:rsidRDefault="008A2C32" w:rsidP="00AF1C14">
      <w:pPr>
        <w:spacing w:afterLines="50" w:after="120"/>
        <w:rPr>
          <w:lang w:val="en-US"/>
        </w:rPr>
      </w:pPr>
      <w:r w:rsidRPr="006E5419">
        <w:rPr>
          <w:rFonts w:hint="eastAsia"/>
          <w:lang w:val="en-US"/>
        </w:rPr>
        <w:t xml:space="preserve">　・</w:t>
      </w:r>
      <w:r w:rsidR="006E5419">
        <w:rPr>
          <w:rFonts w:hint="eastAsia"/>
          <w:lang w:val="en-US"/>
        </w:rPr>
        <w:t>フォアハンド、バックハンドの飛びつきの練習</w:t>
      </w:r>
    </w:p>
    <w:p w14:paraId="606CF82C" w14:textId="51295557" w:rsidR="006E5419" w:rsidRPr="006E5419" w:rsidRDefault="00810AF7" w:rsidP="00AF1C14">
      <w:pPr>
        <w:spacing w:afterLines="50" w:after="120"/>
        <w:rPr>
          <w:lang w:val="en-US"/>
        </w:rPr>
      </w:pPr>
      <w:r>
        <w:rPr>
          <w:rFonts w:hint="eastAsia"/>
          <w:lang w:val="en-US"/>
        </w:rPr>
        <w:t xml:space="preserve">　・フットワークを鍛えるトレーニングや眼の力を鍛えるトレーニング</w:t>
      </w:r>
    </w:p>
    <w:p w14:paraId="760BE705" w14:textId="7F5216AD" w:rsidR="00D5430A" w:rsidRPr="000C5D4B" w:rsidRDefault="00D5430A" w:rsidP="00AF1C14">
      <w:pPr>
        <w:spacing w:afterLines="50" w:after="120"/>
        <w:rPr>
          <w:b/>
          <w:sz w:val="32"/>
          <w:szCs w:val="32"/>
        </w:rPr>
      </w:pPr>
      <w:r w:rsidRPr="000C5D4B">
        <w:rPr>
          <w:rFonts w:hint="eastAsia"/>
          <w:b/>
          <w:sz w:val="32"/>
          <w:szCs w:val="32"/>
        </w:rPr>
        <w:t>・感想</w:t>
      </w:r>
    </w:p>
    <w:p w14:paraId="26BB0D92" w14:textId="4C066EE0" w:rsidR="008445FD" w:rsidRDefault="00663B7D" w:rsidP="00B93A09">
      <w:pPr>
        <w:spacing w:afterLines="50" w:after="120"/>
      </w:pPr>
      <w:r>
        <w:rPr>
          <w:rFonts w:hint="eastAsia"/>
        </w:rPr>
        <w:t>今回、</w:t>
      </w:r>
      <w:r w:rsidR="00810AF7">
        <w:rPr>
          <w:rFonts w:hint="eastAsia"/>
        </w:rPr>
        <w:t>偉関さん</w:t>
      </w:r>
      <w:r w:rsidR="00AF1C14">
        <w:rPr>
          <w:rFonts w:hint="eastAsia"/>
        </w:rPr>
        <w:t>に</w:t>
      </w:r>
      <w:r>
        <w:rPr>
          <w:rFonts w:hint="eastAsia"/>
        </w:rPr>
        <w:t>は主に</w:t>
      </w:r>
      <w:r w:rsidR="00AF1C14">
        <w:rPr>
          <w:rFonts w:hint="eastAsia"/>
        </w:rPr>
        <w:t>基本技術９種とその優先順位、練習法まで</w:t>
      </w:r>
      <w:r>
        <w:rPr>
          <w:rFonts w:hint="eastAsia"/>
        </w:rPr>
        <w:t>詳しく</w:t>
      </w:r>
      <w:r w:rsidR="00AF1C14">
        <w:rPr>
          <w:rFonts w:hint="eastAsia"/>
        </w:rPr>
        <w:t>教えていただきました</w:t>
      </w:r>
      <w:r w:rsidR="00F307B0">
        <w:rPr>
          <w:rFonts w:hint="eastAsia"/>
        </w:rPr>
        <w:t>。そのなかで、</w:t>
      </w:r>
      <w:r>
        <w:rPr>
          <w:rFonts w:hint="eastAsia"/>
        </w:rPr>
        <w:t>基本を教えられているはずなのに、初めて知ることが多</w:t>
      </w:r>
      <w:r w:rsidR="00F307B0">
        <w:rPr>
          <w:rFonts w:hint="eastAsia"/>
        </w:rPr>
        <w:t>かったことに驚きました。</w:t>
      </w:r>
      <w:r w:rsidR="00810AF7">
        <w:rPr>
          <w:rFonts w:hint="eastAsia"/>
        </w:rPr>
        <w:t>自分</w:t>
      </w:r>
      <w:r>
        <w:rPr>
          <w:rFonts w:hint="eastAsia"/>
        </w:rPr>
        <w:t>は</w:t>
      </w:r>
      <w:r w:rsidR="00810AF7">
        <w:rPr>
          <w:rFonts w:hint="eastAsia"/>
        </w:rPr>
        <w:t>基本</w:t>
      </w:r>
      <w:r>
        <w:rPr>
          <w:rFonts w:hint="eastAsia"/>
        </w:rPr>
        <w:t>が</w:t>
      </w:r>
      <w:r w:rsidR="00810AF7">
        <w:rPr>
          <w:rFonts w:hint="eastAsia"/>
        </w:rPr>
        <w:t>大事ということを知っていながら</w:t>
      </w:r>
      <w:r w:rsidR="00AF1C14">
        <w:rPr>
          <w:rFonts w:hint="eastAsia"/>
        </w:rPr>
        <w:t>、いままで基本技術についてあまり考えたことがなかったことに気づかされました。他の部員も</w:t>
      </w:r>
      <w:r w:rsidR="00F307B0">
        <w:rPr>
          <w:rFonts w:hint="eastAsia"/>
        </w:rPr>
        <w:t>、</w:t>
      </w:r>
      <w:r w:rsidR="00AF1C14">
        <w:rPr>
          <w:rFonts w:hint="eastAsia"/>
        </w:rPr>
        <w:t>基本とはこれほど大切なんだ、これほど考えて練習するべきなんだということを</w:t>
      </w:r>
      <w:r w:rsidR="00F307B0">
        <w:rPr>
          <w:rFonts w:hint="eastAsia"/>
        </w:rPr>
        <w:t>身に染みて</w:t>
      </w:r>
      <w:r w:rsidR="00AF1C14">
        <w:rPr>
          <w:rFonts w:hint="eastAsia"/>
        </w:rPr>
        <w:t>実感したことと思います。</w:t>
      </w:r>
      <w:r w:rsidR="00D618E3">
        <w:rPr>
          <w:rFonts w:hint="eastAsia"/>
        </w:rPr>
        <w:t>日々の練習にいい刺激を与えられる、貴重な機会を頂きました</w:t>
      </w:r>
      <w:r w:rsidR="00AF1C14">
        <w:rPr>
          <w:rFonts w:hint="eastAsia"/>
        </w:rPr>
        <w:t>。</w:t>
      </w:r>
    </w:p>
    <w:p w14:paraId="1F18329B" w14:textId="7F0AF5A8" w:rsidR="000C5D4B" w:rsidRPr="00810AF7" w:rsidRDefault="000C5D4B" w:rsidP="000C5D4B">
      <w:pPr>
        <w:spacing w:afterLines="50" w:after="120"/>
        <w:jc w:val="right"/>
        <w:rPr>
          <w:rFonts w:hint="eastAsia"/>
        </w:rPr>
      </w:pPr>
      <w:r>
        <w:rPr>
          <w:rFonts w:hint="eastAsia"/>
        </w:rPr>
        <w:t>以上</w:t>
      </w:r>
    </w:p>
    <w:sectPr w:rsidR="000C5D4B" w:rsidRPr="00810AF7" w:rsidSect="009A537C">
      <w:footerReference w:type="default" r:id="rId10"/>
      <w:pgSz w:w="11907" w:h="16839" w:code="9"/>
      <w:pgMar w:top="1418" w:right="1418"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EF6E4" w14:textId="77777777" w:rsidR="00463374" w:rsidRDefault="00463374">
      <w:pPr>
        <w:spacing w:after="0" w:line="240" w:lineRule="auto"/>
      </w:pPr>
      <w:r>
        <w:separator/>
      </w:r>
    </w:p>
  </w:endnote>
  <w:endnote w:type="continuationSeparator" w:id="0">
    <w:p w14:paraId="5F0E2F15" w14:textId="77777777" w:rsidR="00463374" w:rsidRDefault="00463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Ｐ明朝">
    <w:altName w:val="ＭＳ Ｐ明朝"/>
    <w:panose1 w:val="02020600040205080304"/>
    <w:charset w:val="80"/>
    <w:family w:val="roman"/>
    <w:pitch w:val="variable"/>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017099"/>
      <w:docPartObj>
        <w:docPartGallery w:val="Page Numbers (Bottom of Page)"/>
        <w:docPartUnique/>
      </w:docPartObj>
    </w:sdtPr>
    <w:sdtEndPr>
      <w:rPr>
        <w:noProof/>
      </w:rPr>
    </w:sdtEndPr>
    <w:sdtContent>
      <w:p w14:paraId="7DBA4DA3" w14:textId="77777777" w:rsidR="00D1117E" w:rsidRDefault="002A4972">
        <w:pPr>
          <w:pStyle w:val="af3"/>
        </w:pPr>
        <w:r>
          <w:fldChar w:fldCharType="begin"/>
        </w:r>
        <w:r>
          <w:instrText xml:space="preserve"> PAGE   \* MERGEFORMAT </w:instrText>
        </w:r>
        <w:r>
          <w:fldChar w:fldCharType="separate"/>
        </w:r>
        <w:r w:rsidR="000C5D4B">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2D56C" w14:textId="77777777" w:rsidR="00463374" w:rsidRDefault="00463374">
      <w:pPr>
        <w:spacing w:after="0" w:line="240" w:lineRule="auto"/>
      </w:pPr>
      <w:r>
        <w:separator/>
      </w:r>
    </w:p>
  </w:footnote>
  <w:footnote w:type="continuationSeparator" w:id="0">
    <w:p w14:paraId="41BB1F03" w14:textId="77777777" w:rsidR="00463374" w:rsidRDefault="004633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00293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270B2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96E9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B414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2E4B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B4E4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83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6293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C23A14"/>
    <w:lvl w:ilvl="0">
      <w:start w:val="1"/>
      <w:numFmt w:val="decimal"/>
      <w:lvlText w:val="%1."/>
      <w:lvlJc w:val="left"/>
      <w:pPr>
        <w:tabs>
          <w:tab w:val="num" w:pos="749"/>
        </w:tabs>
        <w:ind w:left="749" w:hanging="259"/>
      </w:pPr>
      <w:rPr>
        <w:rFonts w:hint="default"/>
      </w:rPr>
    </w:lvl>
  </w:abstractNum>
  <w:abstractNum w:abstractNumId="9" w15:restartNumberingAfterBreak="0">
    <w:nsid w:val="FFFFFF89"/>
    <w:multiLevelType w:val="singleLevel"/>
    <w:tmpl w:val="BD1421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957834"/>
    <w:multiLevelType w:val="hybridMultilevel"/>
    <w:tmpl w:val="64709B02"/>
    <w:lvl w:ilvl="0" w:tplc="0150D89E">
      <w:start w:val="1"/>
      <w:numFmt w:val="bullet"/>
      <w:lvlText w:val=""/>
      <w:lvlJc w:val="left"/>
      <w:pPr>
        <w:ind w:left="749" w:hanging="259"/>
      </w:pPr>
      <w:rPr>
        <w:rFonts w:ascii="Symbol" w:hAnsi="Symbol" w:hint="default"/>
        <w:color w:val="000000" w:themeColor="text1"/>
        <w:w w:val="100"/>
      </w:rPr>
    </w:lvl>
    <w:lvl w:ilvl="1" w:tplc="AF6AFF92" w:tentative="1">
      <w:start w:val="1"/>
      <w:numFmt w:val="bullet"/>
      <w:lvlText w:val="o"/>
      <w:lvlJc w:val="left"/>
      <w:pPr>
        <w:ind w:left="1440" w:hanging="360"/>
      </w:pPr>
      <w:rPr>
        <w:rFonts w:ascii="Courier New" w:hAnsi="Courier New" w:cs="Courier New" w:hint="default"/>
      </w:rPr>
    </w:lvl>
    <w:lvl w:ilvl="2" w:tplc="3EBC3D6E" w:tentative="1">
      <w:start w:val="1"/>
      <w:numFmt w:val="bullet"/>
      <w:lvlText w:val=""/>
      <w:lvlJc w:val="left"/>
      <w:pPr>
        <w:ind w:left="2160" w:hanging="360"/>
      </w:pPr>
      <w:rPr>
        <w:rFonts w:ascii="Wingdings" w:hAnsi="Wingdings" w:hint="default"/>
      </w:rPr>
    </w:lvl>
    <w:lvl w:ilvl="3" w:tplc="00145F56" w:tentative="1">
      <w:start w:val="1"/>
      <w:numFmt w:val="bullet"/>
      <w:lvlText w:val=""/>
      <w:lvlJc w:val="left"/>
      <w:pPr>
        <w:ind w:left="2880" w:hanging="360"/>
      </w:pPr>
      <w:rPr>
        <w:rFonts w:ascii="Symbol" w:hAnsi="Symbol" w:hint="default"/>
      </w:rPr>
    </w:lvl>
    <w:lvl w:ilvl="4" w:tplc="EB326336" w:tentative="1">
      <w:start w:val="1"/>
      <w:numFmt w:val="bullet"/>
      <w:lvlText w:val="o"/>
      <w:lvlJc w:val="left"/>
      <w:pPr>
        <w:ind w:left="3600" w:hanging="360"/>
      </w:pPr>
      <w:rPr>
        <w:rFonts w:ascii="Courier New" w:hAnsi="Courier New" w:cs="Courier New" w:hint="default"/>
      </w:rPr>
    </w:lvl>
    <w:lvl w:ilvl="5" w:tplc="A64A1284" w:tentative="1">
      <w:start w:val="1"/>
      <w:numFmt w:val="bullet"/>
      <w:lvlText w:val=""/>
      <w:lvlJc w:val="left"/>
      <w:pPr>
        <w:ind w:left="4320" w:hanging="360"/>
      </w:pPr>
      <w:rPr>
        <w:rFonts w:ascii="Wingdings" w:hAnsi="Wingdings" w:hint="default"/>
      </w:rPr>
    </w:lvl>
    <w:lvl w:ilvl="6" w:tplc="BF2A3296" w:tentative="1">
      <w:start w:val="1"/>
      <w:numFmt w:val="bullet"/>
      <w:lvlText w:val=""/>
      <w:lvlJc w:val="left"/>
      <w:pPr>
        <w:ind w:left="5040" w:hanging="360"/>
      </w:pPr>
      <w:rPr>
        <w:rFonts w:ascii="Symbol" w:hAnsi="Symbol" w:hint="default"/>
      </w:rPr>
    </w:lvl>
    <w:lvl w:ilvl="7" w:tplc="354858C8" w:tentative="1">
      <w:start w:val="1"/>
      <w:numFmt w:val="bullet"/>
      <w:lvlText w:val="o"/>
      <w:lvlJc w:val="left"/>
      <w:pPr>
        <w:ind w:left="5760" w:hanging="360"/>
      </w:pPr>
      <w:rPr>
        <w:rFonts w:ascii="Courier New" w:hAnsi="Courier New" w:cs="Courier New" w:hint="default"/>
      </w:rPr>
    </w:lvl>
    <w:lvl w:ilvl="8" w:tplc="71F0798E" w:tentative="1">
      <w:start w:val="1"/>
      <w:numFmt w:val="bullet"/>
      <w:lvlText w:val=""/>
      <w:lvlJc w:val="left"/>
      <w:pPr>
        <w:ind w:left="6480" w:hanging="360"/>
      </w:pPr>
      <w:rPr>
        <w:rFonts w:ascii="Wingdings" w:hAnsi="Wingdings" w:hint="default"/>
      </w:rPr>
    </w:lvl>
  </w:abstractNum>
  <w:abstractNum w:abstractNumId="11" w15:restartNumberingAfterBreak="0">
    <w:nsid w:val="46C82C9A"/>
    <w:multiLevelType w:val="hybridMultilevel"/>
    <w:tmpl w:val="63F07864"/>
    <w:lvl w:ilvl="0" w:tplc="BA8AEA2C">
      <w:start w:val="1"/>
      <w:numFmt w:val="bullet"/>
      <w:lvlText w:val=""/>
      <w:lvlJc w:val="left"/>
      <w:pPr>
        <w:tabs>
          <w:tab w:val="num" w:pos="662"/>
        </w:tabs>
        <w:ind w:left="173" w:firstLine="317"/>
      </w:pPr>
      <w:rPr>
        <w:rFonts w:ascii="Symbol" w:hAnsi="Symbol" w:hint="default"/>
      </w:rPr>
    </w:lvl>
    <w:lvl w:ilvl="1" w:tplc="5850839A" w:tentative="1">
      <w:start w:val="1"/>
      <w:numFmt w:val="bullet"/>
      <w:lvlText w:val="o"/>
      <w:lvlJc w:val="left"/>
      <w:pPr>
        <w:ind w:left="1440" w:hanging="360"/>
      </w:pPr>
      <w:rPr>
        <w:rFonts w:ascii="Courier New" w:hAnsi="Courier New" w:cs="Courier New" w:hint="default"/>
      </w:rPr>
    </w:lvl>
    <w:lvl w:ilvl="2" w:tplc="296A34AE" w:tentative="1">
      <w:start w:val="1"/>
      <w:numFmt w:val="bullet"/>
      <w:lvlText w:val=""/>
      <w:lvlJc w:val="left"/>
      <w:pPr>
        <w:ind w:left="2160" w:hanging="360"/>
      </w:pPr>
      <w:rPr>
        <w:rFonts w:ascii="Wingdings" w:hAnsi="Wingdings" w:hint="default"/>
      </w:rPr>
    </w:lvl>
    <w:lvl w:ilvl="3" w:tplc="8208E946" w:tentative="1">
      <w:start w:val="1"/>
      <w:numFmt w:val="bullet"/>
      <w:lvlText w:val=""/>
      <w:lvlJc w:val="left"/>
      <w:pPr>
        <w:ind w:left="2880" w:hanging="360"/>
      </w:pPr>
      <w:rPr>
        <w:rFonts w:ascii="Symbol" w:hAnsi="Symbol" w:hint="default"/>
      </w:rPr>
    </w:lvl>
    <w:lvl w:ilvl="4" w:tplc="DC02E5FC" w:tentative="1">
      <w:start w:val="1"/>
      <w:numFmt w:val="bullet"/>
      <w:lvlText w:val="o"/>
      <w:lvlJc w:val="left"/>
      <w:pPr>
        <w:ind w:left="3600" w:hanging="360"/>
      </w:pPr>
      <w:rPr>
        <w:rFonts w:ascii="Courier New" w:hAnsi="Courier New" w:cs="Courier New" w:hint="default"/>
      </w:rPr>
    </w:lvl>
    <w:lvl w:ilvl="5" w:tplc="8D0CAFFC" w:tentative="1">
      <w:start w:val="1"/>
      <w:numFmt w:val="bullet"/>
      <w:lvlText w:val=""/>
      <w:lvlJc w:val="left"/>
      <w:pPr>
        <w:ind w:left="4320" w:hanging="360"/>
      </w:pPr>
      <w:rPr>
        <w:rFonts w:ascii="Wingdings" w:hAnsi="Wingdings" w:hint="default"/>
      </w:rPr>
    </w:lvl>
    <w:lvl w:ilvl="6" w:tplc="05EC97D0" w:tentative="1">
      <w:start w:val="1"/>
      <w:numFmt w:val="bullet"/>
      <w:lvlText w:val=""/>
      <w:lvlJc w:val="left"/>
      <w:pPr>
        <w:ind w:left="5040" w:hanging="360"/>
      </w:pPr>
      <w:rPr>
        <w:rFonts w:ascii="Symbol" w:hAnsi="Symbol" w:hint="default"/>
      </w:rPr>
    </w:lvl>
    <w:lvl w:ilvl="7" w:tplc="AD1C780A" w:tentative="1">
      <w:start w:val="1"/>
      <w:numFmt w:val="bullet"/>
      <w:lvlText w:val="o"/>
      <w:lvlJc w:val="left"/>
      <w:pPr>
        <w:ind w:left="5760" w:hanging="360"/>
      </w:pPr>
      <w:rPr>
        <w:rFonts w:ascii="Courier New" w:hAnsi="Courier New" w:cs="Courier New" w:hint="default"/>
      </w:rPr>
    </w:lvl>
    <w:lvl w:ilvl="8" w:tplc="7B640688" w:tentative="1">
      <w:start w:val="1"/>
      <w:numFmt w:val="bullet"/>
      <w:lvlText w:val=""/>
      <w:lvlJc w:val="left"/>
      <w:pPr>
        <w:ind w:left="6480" w:hanging="360"/>
      </w:pPr>
      <w:rPr>
        <w:rFonts w:ascii="Wingdings" w:hAnsi="Wingdings" w:hint="default"/>
      </w:rPr>
    </w:lvl>
  </w:abstractNum>
  <w:abstractNum w:abstractNumId="12" w15:restartNumberingAfterBreak="0">
    <w:nsid w:val="49BC0320"/>
    <w:multiLevelType w:val="hybridMultilevel"/>
    <w:tmpl w:val="DC3C7298"/>
    <w:lvl w:ilvl="0" w:tplc="DD6870D2">
      <w:start w:val="1"/>
      <w:numFmt w:val="bullet"/>
      <w:lvlText w:val=""/>
      <w:lvlJc w:val="left"/>
      <w:pPr>
        <w:ind w:left="662" w:hanging="172"/>
      </w:pPr>
      <w:rPr>
        <w:rFonts w:ascii="Symbol" w:hAnsi="Symbol" w:hint="default"/>
        <w:color w:val="000000" w:themeColor="text1"/>
        <w:w w:val="100"/>
      </w:rPr>
    </w:lvl>
    <w:lvl w:ilvl="1" w:tplc="96002C18" w:tentative="1">
      <w:start w:val="1"/>
      <w:numFmt w:val="bullet"/>
      <w:lvlText w:val="o"/>
      <w:lvlJc w:val="left"/>
      <w:pPr>
        <w:ind w:left="1440" w:hanging="360"/>
      </w:pPr>
      <w:rPr>
        <w:rFonts w:ascii="Courier New" w:hAnsi="Courier New" w:cs="Courier New" w:hint="default"/>
      </w:rPr>
    </w:lvl>
    <w:lvl w:ilvl="2" w:tplc="F364C724" w:tentative="1">
      <w:start w:val="1"/>
      <w:numFmt w:val="bullet"/>
      <w:lvlText w:val=""/>
      <w:lvlJc w:val="left"/>
      <w:pPr>
        <w:ind w:left="2160" w:hanging="360"/>
      </w:pPr>
      <w:rPr>
        <w:rFonts w:ascii="Wingdings" w:hAnsi="Wingdings" w:hint="default"/>
      </w:rPr>
    </w:lvl>
    <w:lvl w:ilvl="3" w:tplc="6E0AE1F2" w:tentative="1">
      <w:start w:val="1"/>
      <w:numFmt w:val="bullet"/>
      <w:lvlText w:val=""/>
      <w:lvlJc w:val="left"/>
      <w:pPr>
        <w:ind w:left="2880" w:hanging="360"/>
      </w:pPr>
      <w:rPr>
        <w:rFonts w:ascii="Symbol" w:hAnsi="Symbol" w:hint="default"/>
      </w:rPr>
    </w:lvl>
    <w:lvl w:ilvl="4" w:tplc="C3C4B096" w:tentative="1">
      <w:start w:val="1"/>
      <w:numFmt w:val="bullet"/>
      <w:lvlText w:val="o"/>
      <w:lvlJc w:val="left"/>
      <w:pPr>
        <w:ind w:left="3600" w:hanging="360"/>
      </w:pPr>
      <w:rPr>
        <w:rFonts w:ascii="Courier New" w:hAnsi="Courier New" w:cs="Courier New" w:hint="default"/>
      </w:rPr>
    </w:lvl>
    <w:lvl w:ilvl="5" w:tplc="DD9C692E" w:tentative="1">
      <w:start w:val="1"/>
      <w:numFmt w:val="bullet"/>
      <w:lvlText w:val=""/>
      <w:lvlJc w:val="left"/>
      <w:pPr>
        <w:ind w:left="4320" w:hanging="360"/>
      </w:pPr>
      <w:rPr>
        <w:rFonts w:ascii="Wingdings" w:hAnsi="Wingdings" w:hint="default"/>
      </w:rPr>
    </w:lvl>
    <w:lvl w:ilvl="6" w:tplc="82D0D90E" w:tentative="1">
      <w:start w:val="1"/>
      <w:numFmt w:val="bullet"/>
      <w:lvlText w:val=""/>
      <w:lvlJc w:val="left"/>
      <w:pPr>
        <w:ind w:left="5040" w:hanging="360"/>
      </w:pPr>
      <w:rPr>
        <w:rFonts w:ascii="Symbol" w:hAnsi="Symbol" w:hint="default"/>
      </w:rPr>
    </w:lvl>
    <w:lvl w:ilvl="7" w:tplc="78442344" w:tentative="1">
      <w:start w:val="1"/>
      <w:numFmt w:val="bullet"/>
      <w:lvlText w:val="o"/>
      <w:lvlJc w:val="left"/>
      <w:pPr>
        <w:ind w:left="5760" w:hanging="360"/>
      </w:pPr>
      <w:rPr>
        <w:rFonts w:ascii="Courier New" w:hAnsi="Courier New" w:cs="Courier New" w:hint="default"/>
      </w:rPr>
    </w:lvl>
    <w:lvl w:ilvl="8" w:tplc="3B0E09BA" w:tentative="1">
      <w:start w:val="1"/>
      <w:numFmt w:val="bullet"/>
      <w:lvlText w:val=""/>
      <w:lvlJc w:val="left"/>
      <w:pPr>
        <w:ind w:left="6480" w:hanging="360"/>
      </w:pPr>
      <w:rPr>
        <w:rFonts w:ascii="Wingdings" w:hAnsi="Wingdings" w:hint="default"/>
      </w:rPr>
    </w:lvl>
  </w:abstractNum>
  <w:abstractNum w:abstractNumId="13" w15:restartNumberingAfterBreak="0">
    <w:nsid w:val="52083510"/>
    <w:multiLevelType w:val="hybridMultilevel"/>
    <w:tmpl w:val="BE6E19F6"/>
    <w:lvl w:ilvl="0" w:tplc="8D765CFE">
      <w:start w:val="1"/>
      <w:numFmt w:val="bullet"/>
      <w:pStyle w:val="a"/>
      <w:lvlText w:val=""/>
      <w:lvlJc w:val="left"/>
      <w:pPr>
        <w:tabs>
          <w:tab w:val="num" w:pos="749"/>
        </w:tabs>
        <w:ind w:left="749" w:hanging="259"/>
      </w:pPr>
      <w:rPr>
        <w:rFonts w:ascii="Symbol" w:hAnsi="Symbol" w:hint="default"/>
        <w:color w:val="000000" w:themeColor="text1"/>
        <w:w w:val="100"/>
      </w:rPr>
    </w:lvl>
    <w:lvl w:ilvl="1" w:tplc="08A4F06E">
      <w:start w:val="1"/>
      <w:numFmt w:val="bullet"/>
      <w:lvlText w:val="o"/>
      <w:lvlJc w:val="left"/>
      <w:pPr>
        <w:ind w:left="1440" w:hanging="360"/>
      </w:pPr>
      <w:rPr>
        <w:rFonts w:ascii="Courier New" w:hAnsi="Courier New" w:cs="Courier New" w:hint="default"/>
      </w:rPr>
    </w:lvl>
    <w:lvl w:ilvl="2" w:tplc="3934FF7E" w:tentative="1">
      <w:start w:val="1"/>
      <w:numFmt w:val="bullet"/>
      <w:lvlText w:val=""/>
      <w:lvlJc w:val="left"/>
      <w:pPr>
        <w:ind w:left="2160" w:hanging="360"/>
      </w:pPr>
      <w:rPr>
        <w:rFonts w:ascii="Wingdings" w:hAnsi="Wingdings" w:hint="default"/>
      </w:rPr>
    </w:lvl>
    <w:lvl w:ilvl="3" w:tplc="21283CFE" w:tentative="1">
      <w:start w:val="1"/>
      <w:numFmt w:val="bullet"/>
      <w:lvlText w:val=""/>
      <w:lvlJc w:val="left"/>
      <w:pPr>
        <w:ind w:left="2880" w:hanging="360"/>
      </w:pPr>
      <w:rPr>
        <w:rFonts w:ascii="Symbol" w:hAnsi="Symbol" w:hint="default"/>
      </w:rPr>
    </w:lvl>
    <w:lvl w:ilvl="4" w:tplc="25B88CD4" w:tentative="1">
      <w:start w:val="1"/>
      <w:numFmt w:val="bullet"/>
      <w:lvlText w:val="o"/>
      <w:lvlJc w:val="left"/>
      <w:pPr>
        <w:ind w:left="3600" w:hanging="360"/>
      </w:pPr>
      <w:rPr>
        <w:rFonts w:ascii="Courier New" w:hAnsi="Courier New" w:cs="Courier New" w:hint="default"/>
      </w:rPr>
    </w:lvl>
    <w:lvl w:ilvl="5" w:tplc="3B882E60" w:tentative="1">
      <w:start w:val="1"/>
      <w:numFmt w:val="bullet"/>
      <w:lvlText w:val=""/>
      <w:lvlJc w:val="left"/>
      <w:pPr>
        <w:ind w:left="4320" w:hanging="360"/>
      </w:pPr>
      <w:rPr>
        <w:rFonts w:ascii="Wingdings" w:hAnsi="Wingdings" w:hint="default"/>
      </w:rPr>
    </w:lvl>
    <w:lvl w:ilvl="6" w:tplc="6B9A863C" w:tentative="1">
      <w:start w:val="1"/>
      <w:numFmt w:val="bullet"/>
      <w:lvlText w:val=""/>
      <w:lvlJc w:val="left"/>
      <w:pPr>
        <w:ind w:left="5040" w:hanging="360"/>
      </w:pPr>
      <w:rPr>
        <w:rFonts w:ascii="Symbol" w:hAnsi="Symbol" w:hint="default"/>
      </w:rPr>
    </w:lvl>
    <w:lvl w:ilvl="7" w:tplc="35E045F8" w:tentative="1">
      <w:start w:val="1"/>
      <w:numFmt w:val="bullet"/>
      <w:lvlText w:val="o"/>
      <w:lvlJc w:val="left"/>
      <w:pPr>
        <w:ind w:left="5760" w:hanging="360"/>
      </w:pPr>
      <w:rPr>
        <w:rFonts w:ascii="Courier New" w:hAnsi="Courier New" w:cs="Courier New" w:hint="default"/>
      </w:rPr>
    </w:lvl>
    <w:lvl w:ilvl="8" w:tplc="B4C45BC8" w:tentative="1">
      <w:start w:val="1"/>
      <w:numFmt w:val="bullet"/>
      <w:lvlText w:val=""/>
      <w:lvlJc w:val="left"/>
      <w:pPr>
        <w:ind w:left="6480" w:hanging="360"/>
      </w:pPr>
      <w:rPr>
        <w:rFonts w:ascii="Wingdings" w:hAnsi="Wingdings" w:hint="default"/>
      </w:rPr>
    </w:lvl>
  </w:abstractNum>
  <w:abstractNum w:abstractNumId="14" w15:restartNumberingAfterBreak="0">
    <w:nsid w:val="5B226C1F"/>
    <w:multiLevelType w:val="hybridMultilevel"/>
    <w:tmpl w:val="49ACD974"/>
    <w:lvl w:ilvl="0" w:tplc="5B9AA754">
      <w:start w:val="1"/>
      <w:numFmt w:val="bullet"/>
      <w:lvlText w:val=""/>
      <w:lvlJc w:val="left"/>
      <w:pPr>
        <w:ind w:left="850" w:hanging="360"/>
      </w:pPr>
      <w:rPr>
        <w:rFonts w:ascii="Symbol" w:hAnsi="Symbol" w:hint="default"/>
        <w:color w:val="000000" w:themeColor="text1"/>
        <w:w w:val="100"/>
      </w:rPr>
    </w:lvl>
    <w:lvl w:ilvl="1" w:tplc="E4E84F5C" w:tentative="1">
      <w:start w:val="1"/>
      <w:numFmt w:val="bullet"/>
      <w:lvlText w:val="o"/>
      <w:lvlJc w:val="left"/>
      <w:pPr>
        <w:ind w:left="1440" w:hanging="360"/>
      </w:pPr>
      <w:rPr>
        <w:rFonts w:ascii="Courier New" w:hAnsi="Courier New" w:cs="Courier New" w:hint="default"/>
      </w:rPr>
    </w:lvl>
    <w:lvl w:ilvl="2" w:tplc="D048EF26" w:tentative="1">
      <w:start w:val="1"/>
      <w:numFmt w:val="bullet"/>
      <w:lvlText w:val=""/>
      <w:lvlJc w:val="left"/>
      <w:pPr>
        <w:ind w:left="2160" w:hanging="360"/>
      </w:pPr>
      <w:rPr>
        <w:rFonts w:ascii="Wingdings" w:hAnsi="Wingdings" w:hint="default"/>
      </w:rPr>
    </w:lvl>
    <w:lvl w:ilvl="3" w:tplc="273A677A" w:tentative="1">
      <w:start w:val="1"/>
      <w:numFmt w:val="bullet"/>
      <w:lvlText w:val=""/>
      <w:lvlJc w:val="left"/>
      <w:pPr>
        <w:ind w:left="2880" w:hanging="360"/>
      </w:pPr>
      <w:rPr>
        <w:rFonts w:ascii="Symbol" w:hAnsi="Symbol" w:hint="default"/>
      </w:rPr>
    </w:lvl>
    <w:lvl w:ilvl="4" w:tplc="246CAAA4" w:tentative="1">
      <w:start w:val="1"/>
      <w:numFmt w:val="bullet"/>
      <w:lvlText w:val="o"/>
      <w:lvlJc w:val="left"/>
      <w:pPr>
        <w:ind w:left="3600" w:hanging="360"/>
      </w:pPr>
      <w:rPr>
        <w:rFonts w:ascii="Courier New" w:hAnsi="Courier New" w:cs="Courier New" w:hint="default"/>
      </w:rPr>
    </w:lvl>
    <w:lvl w:ilvl="5" w:tplc="D1A42C40" w:tentative="1">
      <w:start w:val="1"/>
      <w:numFmt w:val="bullet"/>
      <w:lvlText w:val=""/>
      <w:lvlJc w:val="left"/>
      <w:pPr>
        <w:ind w:left="4320" w:hanging="360"/>
      </w:pPr>
      <w:rPr>
        <w:rFonts w:ascii="Wingdings" w:hAnsi="Wingdings" w:hint="default"/>
      </w:rPr>
    </w:lvl>
    <w:lvl w:ilvl="6" w:tplc="F3EC3330" w:tentative="1">
      <w:start w:val="1"/>
      <w:numFmt w:val="bullet"/>
      <w:lvlText w:val=""/>
      <w:lvlJc w:val="left"/>
      <w:pPr>
        <w:ind w:left="5040" w:hanging="360"/>
      </w:pPr>
      <w:rPr>
        <w:rFonts w:ascii="Symbol" w:hAnsi="Symbol" w:hint="default"/>
      </w:rPr>
    </w:lvl>
    <w:lvl w:ilvl="7" w:tplc="05B2DED0" w:tentative="1">
      <w:start w:val="1"/>
      <w:numFmt w:val="bullet"/>
      <w:lvlText w:val="o"/>
      <w:lvlJc w:val="left"/>
      <w:pPr>
        <w:ind w:left="5760" w:hanging="360"/>
      </w:pPr>
      <w:rPr>
        <w:rFonts w:ascii="Courier New" w:hAnsi="Courier New" w:cs="Courier New" w:hint="default"/>
      </w:rPr>
    </w:lvl>
    <w:lvl w:ilvl="8" w:tplc="57C8EC60" w:tentative="1">
      <w:start w:val="1"/>
      <w:numFmt w:val="bullet"/>
      <w:lvlText w:val=""/>
      <w:lvlJc w:val="left"/>
      <w:pPr>
        <w:ind w:left="6480" w:hanging="360"/>
      </w:pPr>
      <w:rPr>
        <w:rFonts w:ascii="Wingdings" w:hAnsi="Wingdings" w:hint="default"/>
      </w:rPr>
    </w:lvl>
  </w:abstractNum>
  <w:abstractNum w:abstractNumId="15" w15:restartNumberingAfterBreak="0">
    <w:nsid w:val="6C901CF9"/>
    <w:multiLevelType w:val="hybridMultilevel"/>
    <w:tmpl w:val="2F4A75D8"/>
    <w:lvl w:ilvl="0" w:tplc="E246578A">
      <w:start w:val="1"/>
      <w:numFmt w:val="decimal"/>
      <w:pStyle w:val="a0"/>
      <w:lvlText w:val="%1."/>
      <w:lvlJc w:val="left"/>
      <w:pPr>
        <w:ind w:left="720" w:hanging="360"/>
      </w:pPr>
    </w:lvl>
    <w:lvl w:ilvl="1" w:tplc="CE66AB74">
      <w:start w:val="1"/>
      <w:numFmt w:val="lowerLetter"/>
      <w:lvlText w:val="%2."/>
      <w:lvlJc w:val="left"/>
      <w:pPr>
        <w:ind w:left="1440" w:hanging="360"/>
      </w:pPr>
    </w:lvl>
    <w:lvl w:ilvl="2" w:tplc="36AA764C">
      <w:start w:val="1"/>
      <w:numFmt w:val="lowerRoman"/>
      <w:lvlText w:val="%3."/>
      <w:lvlJc w:val="right"/>
      <w:pPr>
        <w:ind w:left="2160" w:hanging="180"/>
      </w:pPr>
    </w:lvl>
    <w:lvl w:ilvl="3" w:tplc="C2164DA2">
      <w:start w:val="1"/>
      <w:numFmt w:val="decimal"/>
      <w:lvlText w:val="%4."/>
      <w:lvlJc w:val="left"/>
      <w:pPr>
        <w:ind w:left="2880" w:hanging="360"/>
      </w:pPr>
    </w:lvl>
    <w:lvl w:ilvl="4" w:tplc="D9EAA45A" w:tentative="1">
      <w:start w:val="1"/>
      <w:numFmt w:val="lowerLetter"/>
      <w:lvlText w:val="%5."/>
      <w:lvlJc w:val="left"/>
      <w:pPr>
        <w:ind w:left="3600" w:hanging="360"/>
      </w:pPr>
    </w:lvl>
    <w:lvl w:ilvl="5" w:tplc="A1EC74FE" w:tentative="1">
      <w:start w:val="1"/>
      <w:numFmt w:val="lowerRoman"/>
      <w:lvlText w:val="%6."/>
      <w:lvlJc w:val="right"/>
      <w:pPr>
        <w:ind w:left="4320" w:hanging="180"/>
      </w:pPr>
    </w:lvl>
    <w:lvl w:ilvl="6" w:tplc="AB9C034A" w:tentative="1">
      <w:start w:val="1"/>
      <w:numFmt w:val="decimal"/>
      <w:lvlText w:val="%7."/>
      <w:lvlJc w:val="left"/>
      <w:pPr>
        <w:ind w:left="5040" w:hanging="360"/>
      </w:pPr>
    </w:lvl>
    <w:lvl w:ilvl="7" w:tplc="687264FA" w:tentative="1">
      <w:start w:val="1"/>
      <w:numFmt w:val="lowerLetter"/>
      <w:lvlText w:val="%8."/>
      <w:lvlJc w:val="left"/>
      <w:pPr>
        <w:ind w:left="5760" w:hanging="360"/>
      </w:pPr>
    </w:lvl>
    <w:lvl w:ilvl="8" w:tplc="5FD04056" w:tentative="1">
      <w:start w:val="1"/>
      <w:numFmt w:val="lowerRoman"/>
      <w:lvlText w:val="%9."/>
      <w:lvlJc w:val="right"/>
      <w:pPr>
        <w:ind w:left="6480" w:hanging="180"/>
      </w:pPr>
    </w:lvl>
  </w:abstractNum>
  <w:num w:numId="1">
    <w:abstractNumId w:val="9"/>
  </w:num>
  <w:num w:numId="2">
    <w:abstractNumId w:val="11"/>
  </w:num>
  <w:num w:numId="3">
    <w:abstractNumId w:val="14"/>
  </w:num>
  <w:num w:numId="4">
    <w:abstractNumId w:val="12"/>
  </w:num>
  <w:num w:numId="5">
    <w:abstractNumId w:val="10"/>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BC7"/>
    <w:rsid w:val="00001DC7"/>
    <w:rsid w:val="0002220F"/>
    <w:rsid w:val="000435B5"/>
    <w:rsid w:val="000654FF"/>
    <w:rsid w:val="000C5D4B"/>
    <w:rsid w:val="00111E8C"/>
    <w:rsid w:val="001F3FEE"/>
    <w:rsid w:val="001F7D0B"/>
    <w:rsid w:val="00230BE9"/>
    <w:rsid w:val="002852E0"/>
    <w:rsid w:val="002A0BFF"/>
    <w:rsid w:val="002A4972"/>
    <w:rsid w:val="00346736"/>
    <w:rsid w:val="003935ED"/>
    <w:rsid w:val="003A049D"/>
    <w:rsid w:val="004348DB"/>
    <w:rsid w:val="00463374"/>
    <w:rsid w:val="004636A1"/>
    <w:rsid w:val="004743ED"/>
    <w:rsid w:val="004B138F"/>
    <w:rsid w:val="00524460"/>
    <w:rsid w:val="00530B86"/>
    <w:rsid w:val="005526C7"/>
    <w:rsid w:val="0055659C"/>
    <w:rsid w:val="005C2700"/>
    <w:rsid w:val="005F755F"/>
    <w:rsid w:val="00645957"/>
    <w:rsid w:val="00663B7D"/>
    <w:rsid w:val="006A29D8"/>
    <w:rsid w:val="006C2546"/>
    <w:rsid w:val="006D4659"/>
    <w:rsid w:val="006E5419"/>
    <w:rsid w:val="006F21C4"/>
    <w:rsid w:val="006F56C0"/>
    <w:rsid w:val="00781541"/>
    <w:rsid w:val="00795937"/>
    <w:rsid w:val="007D6BC7"/>
    <w:rsid w:val="007E07F0"/>
    <w:rsid w:val="00810AF7"/>
    <w:rsid w:val="008416BF"/>
    <w:rsid w:val="008445FD"/>
    <w:rsid w:val="00864651"/>
    <w:rsid w:val="008664B0"/>
    <w:rsid w:val="008A2C32"/>
    <w:rsid w:val="008C0336"/>
    <w:rsid w:val="008C36C6"/>
    <w:rsid w:val="00955E3C"/>
    <w:rsid w:val="00971AA2"/>
    <w:rsid w:val="00981C9A"/>
    <w:rsid w:val="00992B51"/>
    <w:rsid w:val="009A0ECD"/>
    <w:rsid w:val="009A3EAD"/>
    <w:rsid w:val="009A537C"/>
    <w:rsid w:val="009A665F"/>
    <w:rsid w:val="009F696C"/>
    <w:rsid w:val="00AA3AD5"/>
    <w:rsid w:val="00AF1C14"/>
    <w:rsid w:val="00B93A09"/>
    <w:rsid w:val="00BB2E48"/>
    <w:rsid w:val="00BC37DC"/>
    <w:rsid w:val="00C13436"/>
    <w:rsid w:val="00C66100"/>
    <w:rsid w:val="00D32F96"/>
    <w:rsid w:val="00D3518F"/>
    <w:rsid w:val="00D5430A"/>
    <w:rsid w:val="00D618E3"/>
    <w:rsid w:val="00E05BEE"/>
    <w:rsid w:val="00E423FD"/>
    <w:rsid w:val="00E57A87"/>
    <w:rsid w:val="00E83A0B"/>
    <w:rsid w:val="00E85777"/>
    <w:rsid w:val="00E937D8"/>
    <w:rsid w:val="00F0629B"/>
    <w:rsid w:val="00F307B0"/>
    <w:rsid w:val="00F71FCF"/>
    <w:rsid w:val="00FE0F2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6BCAC3"/>
  <w15:docId w15:val="{AA667131-A96A-5941-B812-D55F010B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sz w:val="24"/>
        <w:szCs w:val="24"/>
        <w:lang w:val="en-US" w:eastAsia="ja-JP" w:bidi="ar-SA"/>
      </w:rPr>
    </w:rPrDefault>
    <w:pPrDefault>
      <w:pPr>
        <w:spacing w:after="24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a1">
    <w:name w:val="Normal"/>
    <w:qFormat/>
    <w:rPr>
      <w:lang w:val="en-GB"/>
    </w:rPr>
  </w:style>
  <w:style w:type="paragraph" w:styleId="1">
    <w:name w:val="heading 1"/>
    <w:basedOn w:val="a1"/>
    <w:next w:val="a1"/>
    <w:link w:val="10"/>
    <w:uiPriority w:val="9"/>
    <w:qFormat/>
    <w:rsid w:val="00DE5840"/>
    <w:pPr>
      <w:keepNext/>
      <w:keepLines/>
      <w:spacing w:before="240" w:after="120" w:line="240" w:lineRule="auto"/>
      <w:contextualSpacing/>
      <w:outlineLvl w:val="0"/>
    </w:pPr>
    <w:rPr>
      <w:rFonts w:asciiTheme="majorHAnsi" w:eastAsiaTheme="majorEastAsia" w:hAnsiTheme="majorHAnsi" w:cstheme="majorBidi"/>
      <w:sz w:val="42"/>
      <w:szCs w:val="32"/>
    </w:rPr>
  </w:style>
  <w:style w:type="paragraph" w:styleId="2">
    <w:name w:val="heading 2"/>
    <w:basedOn w:val="a1"/>
    <w:next w:val="a1"/>
    <w:link w:val="20"/>
    <w:uiPriority w:val="9"/>
    <w:unhideWhenUsed/>
    <w:qFormat/>
    <w:pPr>
      <w:keepNext/>
      <w:keepLines/>
      <w:spacing w:before="400" w:line="240" w:lineRule="auto"/>
      <w:outlineLvl w:val="1"/>
    </w:pPr>
    <w:rPr>
      <w:rFonts w:asciiTheme="majorHAnsi" w:eastAsiaTheme="majorEastAsia" w:hAnsiTheme="majorHAnsi" w:cstheme="majorBidi"/>
      <w:sz w:val="36"/>
      <w:szCs w:val="26"/>
    </w:rPr>
  </w:style>
  <w:style w:type="paragraph" w:styleId="3">
    <w:name w:val="heading 3"/>
    <w:basedOn w:val="a1"/>
    <w:next w:val="a1"/>
    <w:link w:val="30"/>
    <w:uiPriority w:val="9"/>
    <w:semiHidden/>
    <w:unhideWhenUsed/>
    <w:qFormat/>
    <w:pPr>
      <w:keepNext/>
      <w:keepLines/>
      <w:spacing w:before="400" w:line="240" w:lineRule="auto"/>
      <w:outlineLvl w:val="2"/>
    </w:pPr>
    <w:rPr>
      <w:rFonts w:asciiTheme="majorHAnsi" w:eastAsiaTheme="majorEastAsia" w:hAnsiTheme="majorHAnsi" w:cstheme="majorBidi"/>
      <w:sz w:val="30"/>
    </w:rPr>
  </w:style>
  <w:style w:type="paragraph" w:styleId="4">
    <w:name w:val="heading 4"/>
    <w:basedOn w:val="a1"/>
    <w:next w:val="a1"/>
    <w:link w:val="40"/>
    <w:uiPriority w:val="9"/>
    <w:semiHidden/>
    <w:unhideWhenUsed/>
    <w:qFormat/>
    <w:pPr>
      <w:keepNext/>
      <w:keepLines/>
      <w:spacing w:before="400" w:line="240" w:lineRule="auto"/>
      <w:outlineLvl w:val="3"/>
    </w:pPr>
    <w:rPr>
      <w:rFonts w:asciiTheme="majorHAnsi" w:eastAsiaTheme="majorEastAsia" w:hAnsiTheme="majorHAnsi" w:cstheme="majorBidi"/>
      <w:i/>
      <w:iCs/>
      <w:sz w:val="30"/>
    </w:rPr>
  </w:style>
  <w:style w:type="paragraph" w:styleId="5">
    <w:name w:val="heading 5"/>
    <w:basedOn w:val="a1"/>
    <w:next w:val="a1"/>
    <w:link w:val="50"/>
    <w:uiPriority w:val="9"/>
    <w:semiHidden/>
    <w:unhideWhenUsed/>
    <w:qFormat/>
    <w:pPr>
      <w:keepNext/>
      <w:keepLines/>
      <w:spacing w:before="400" w:line="240" w:lineRule="auto"/>
      <w:contextualSpacing/>
      <w:outlineLvl w:val="4"/>
    </w:pPr>
    <w:rPr>
      <w:rFonts w:asciiTheme="majorHAnsi" w:eastAsiaTheme="majorEastAsia" w:hAnsiTheme="majorHAnsi" w:cstheme="majorBidi"/>
      <w:b/>
      <w:color w:val="595959" w:themeColor="text1" w:themeTint="A6"/>
      <w:sz w:val="30"/>
    </w:rPr>
  </w:style>
  <w:style w:type="paragraph" w:styleId="6">
    <w:name w:val="heading 6"/>
    <w:basedOn w:val="a1"/>
    <w:next w:val="a1"/>
    <w:link w:val="60"/>
    <w:uiPriority w:val="9"/>
    <w:semiHidden/>
    <w:unhideWhenUsed/>
    <w:qFormat/>
    <w:pPr>
      <w:keepNext/>
      <w:keepLines/>
      <w:spacing w:before="400" w:line="240" w:lineRule="auto"/>
      <w:contextualSpacing/>
      <w:outlineLvl w:val="5"/>
    </w:pPr>
    <w:rPr>
      <w:rFonts w:asciiTheme="majorHAnsi" w:eastAsiaTheme="majorEastAsia" w:hAnsiTheme="majorHAnsi" w:cstheme="majorBidi"/>
      <w:b/>
      <w:i/>
      <w:color w:val="595959" w:themeColor="text1" w:themeTint="A6"/>
      <w:sz w:val="30"/>
    </w:rPr>
  </w:style>
  <w:style w:type="paragraph" w:styleId="7">
    <w:name w:val="heading 7"/>
    <w:basedOn w:val="a1"/>
    <w:next w:val="a1"/>
    <w:link w:val="70"/>
    <w:uiPriority w:val="9"/>
    <w:semiHidden/>
    <w:unhideWhenUsed/>
    <w:qFormat/>
    <w:pPr>
      <w:keepNext/>
      <w:keepLines/>
      <w:spacing w:before="400" w:line="240" w:lineRule="auto"/>
      <w:contextualSpacing/>
      <w:outlineLvl w:val="6"/>
    </w:pPr>
    <w:rPr>
      <w:rFonts w:asciiTheme="majorHAnsi" w:eastAsiaTheme="majorEastAsia" w:hAnsiTheme="majorHAnsi" w:cstheme="majorBidi"/>
      <w:iCs/>
      <w:color w:val="595959" w:themeColor="text1" w:themeTint="A6"/>
      <w:sz w:val="30"/>
    </w:rPr>
  </w:style>
  <w:style w:type="paragraph" w:styleId="8">
    <w:name w:val="heading 8"/>
    <w:basedOn w:val="a1"/>
    <w:next w:val="a1"/>
    <w:link w:val="80"/>
    <w:uiPriority w:val="9"/>
    <w:semiHidden/>
    <w:unhideWhenUsed/>
    <w:qFormat/>
    <w:pPr>
      <w:keepNext/>
      <w:keepLines/>
      <w:spacing w:before="400" w:line="240" w:lineRule="auto"/>
      <w:contextualSpacing/>
      <w:outlineLvl w:val="7"/>
    </w:pPr>
    <w:rPr>
      <w:rFonts w:asciiTheme="majorHAnsi" w:eastAsiaTheme="majorEastAsia" w:hAnsiTheme="majorHAnsi" w:cstheme="majorBidi"/>
      <w:i/>
      <w:color w:val="595959" w:themeColor="text1" w:themeTint="A6"/>
      <w:sz w:val="30"/>
      <w:szCs w:val="21"/>
    </w:rPr>
  </w:style>
  <w:style w:type="paragraph" w:styleId="9">
    <w:name w:val="heading 9"/>
    <w:basedOn w:val="a1"/>
    <w:next w:val="a1"/>
    <w:link w:val="90"/>
    <w:uiPriority w:val="9"/>
    <w:semiHidden/>
    <w:unhideWhenUsed/>
    <w:qFormat/>
    <w:pPr>
      <w:keepNext/>
      <w:keepLines/>
      <w:spacing w:before="400" w:line="240" w:lineRule="auto"/>
      <w:contextualSpacing/>
      <w:outlineLvl w:val="8"/>
    </w:pPr>
    <w:rPr>
      <w:rFonts w:asciiTheme="majorHAnsi" w:eastAsiaTheme="majorEastAsia" w:hAnsiTheme="majorHAnsi" w:cstheme="majorBidi"/>
      <w:b/>
      <w:iCs/>
      <w:color w:val="595959" w:themeColor="text1" w:themeTint="A6"/>
      <w:sz w:val="26"/>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ubtitle"/>
    <w:basedOn w:val="a1"/>
    <w:link w:val="a6"/>
    <w:uiPriority w:val="2"/>
    <w:qFormat/>
    <w:pPr>
      <w:numPr>
        <w:ilvl w:val="1"/>
      </w:numPr>
      <w:spacing w:after="300" w:line="240" w:lineRule="auto"/>
      <w:contextualSpacing/>
    </w:pPr>
    <w:rPr>
      <w:sz w:val="32"/>
    </w:rPr>
  </w:style>
  <w:style w:type="character" w:customStyle="1" w:styleId="a6">
    <w:name w:val="副題 (文字)"/>
    <w:basedOn w:val="a2"/>
    <w:link w:val="a5"/>
    <w:uiPriority w:val="2"/>
    <w:rPr>
      <w:rFonts w:eastAsiaTheme="minorEastAsia"/>
      <w:sz w:val="32"/>
    </w:rPr>
  </w:style>
  <w:style w:type="paragraph" w:styleId="a7">
    <w:name w:val="Title"/>
    <w:basedOn w:val="a1"/>
    <w:link w:val="a8"/>
    <w:uiPriority w:val="1"/>
    <w:qFormat/>
    <w:pPr>
      <w:spacing w:line="240" w:lineRule="auto"/>
      <w:contextualSpacing/>
    </w:pPr>
    <w:rPr>
      <w:rFonts w:asciiTheme="majorHAnsi" w:eastAsiaTheme="majorEastAsia" w:hAnsiTheme="majorHAnsi" w:cstheme="majorBidi"/>
      <w:kern w:val="28"/>
      <w:sz w:val="56"/>
      <w:szCs w:val="56"/>
    </w:rPr>
  </w:style>
  <w:style w:type="character" w:customStyle="1" w:styleId="a8">
    <w:name w:val="表題 (文字)"/>
    <w:basedOn w:val="a2"/>
    <w:link w:val="a7"/>
    <w:uiPriority w:val="1"/>
    <w:rPr>
      <w:rFonts w:asciiTheme="majorHAnsi" w:eastAsiaTheme="majorEastAsia" w:hAnsiTheme="majorHAnsi" w:cstheme="majorBidi"/>
      <w:kern w:val="28"/>
      <w:sz w:val="56"/>
      <w:szCs w:val="56"/>
    </w:rPr>
  </w:style>
  <w:style w:type="character" w:customStyle="1" w:styleId="10">
    <w:name w:val="見出し 1 (文字)"/>
    <w:basedOn w:val="a2"/>
    <w:link w:val="1"/>
    <w:uiPriority w:val="9"/>
    <w:rsid w:val="00DE5840"/>
    <w:rPr>
      <w:rFonts w:asciiTheme="majorHAnsi" w:eastAsiaTheme="majorEastAsia" w:hAnsiTheme="majorHAnsi" w:cstheme="majorBidi"/>
      <w:sz w:val="42"/>
      <w:szCs w:val="32"/>
      <w:lang w:val="en-GB"/>
    </w:rPr>
  </w:style>
  <w:style w:type="paragraph" w:styleId="a0">
    <w:name w:val="List Number"/>
    <w:basedOn w:val="a1"/>
    <w:uiPriority w:val="13"/>
    <w:qFormat/>
    <w:pPr>
      <w:numPr>
        <w:numId w:val="16"/>
      </w:numPr>
    </w:pPr>
  </w:style>
  <w:style w:type="paragraph" w:styleId="21">
    <w:name w:val="Intense Quote"/>
    <w:basedOn w:val="a1"/>
    <w:next w:val="a1"/>
    <w:link w:val="22"/>
    <w:uiPriority w:val="30"/>
    <w:semiHidden/>
    <w:unhideWhenUsed/>
    <w:qFormat/>
    <w:pPr>
      <w:spacing w:before="240"/>
      <w:ind w:left="490" w:right="490"/>
      <w:contextualSpacing/>
    </w:pPr>
    <w:rPr>
      <w:i/>
      <w:iCs/>
      <w:sz w:val="30"/>
    </w:rPr>
  </w:style>
  <w:style w:type="paragraph" w:styleId="a9">
    <w:name w:val="Quote"/>
    <w:basedOn w:val="a1"/>
    <w:next w:val="a1"/>
    <w:link w:val="aa"/>
    <w:uiPriority w:val="29"/>
    <w:qFormat/>
    <w:pPr>
      <w:spacing w:before="240"/>
      <w:ind w:left="490" w:right="490"/>
    </w:pPr>
    <w:rPr>
      <w:i/>
      <w:iCs/>
      <w:color w:val="404040" w:themeColor="text1" w:themeTint="BF"/>
    </w:rPr>
  </w:style>
  <w:style w:type="character" w:customStyle="1" w:styleId="aa">
    <w:name w:val="引用文 (文字)"/>
    <w:basedOn w:val="a2"/>
    <w:link w:val="a9"/>
    <w:uiPriority w:val="29"/>
    <w:rPr>
      <w:i/>
      <w:iCs/>
      <w:color w:val="404040" w:themeColor="text1" w:themeTint="BF"/>
    </w:rPr>
  </w:style>
  <w:style w:type="paragraph" w:styleId="a">
    <w:name w:val="List Bullet"/>
    <w:basedOn w:val="a1"/>
    <w:uiPriority w:val="12"/>
    <w:qFormat/>
    <w:rsid w:val="00DE5840"/>
    <w:pPr>
      <w:numPr>
        <w:numId w:val="15"/>
      </w:numPr>
      <w:spacing w:line="240" w:lineRule="auto"/>
      <w:ind w:hanging="261"/>
    </w:pPr>
  </w:style>
  <w:style w:type="table" w:styleId="ab">
    <w:name w:val="Table Grid"/>
    <w:basedOn w:val="a3"/>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作成者"/>
    <w:basedOn w:val="a1"/>
    <w:uiPriority w:val="3"/>
    <w:qFormat/>
    <w:rsid w:val="00DE5840"/>
    <w:pPr>
      <w:pBdr>
        <w:bottom w:val="single" w:sz="8" w:space="17" w:color="000000" w:themeColor="text1"/>
      </w:pBdr>
      <w:spacing w:after="360" w:line="240" w:lineRule="auto"/>
      <w:contextualSpacing/>
    </w:pPr>
  </w:style>
  <w:style w:type="character" w:customStyle="1" w:styleId="50">
    <w:name w:val="見出し 5 (文字)"/>
    <w:basedOn w:val="a2"/>
    <w:link w:val="5"/>
    <w:uiPriority w:val="9"/>
    <w:semiHidden/>
    <w:rPr>
      <w:rFonts w:asciiTheme="majorHAnsi" w:eastAsiaTheme="majorEastAsia" w:hAnsiTheme="majorHAnsi" w:cstheme="majorBidi"/>
      <w:b/>
      <w:color w:val="595959" w:themeColor="text1" w:themeTint="A6"/>
      <w:sz w:val="30"/>
    </w:rPr>
  </w:style>
  <w:style w:type="character" w:customStyle="1" w:styleId="60">
    <w:name w:val="見出し 6 (文字)"/>
    <w:basedOn w:val="a2"/>
    <w:link w:val="6"/>
    <w:uiPriority w:val="9"/>
    <w:semiHidden/>
    <w:rPr>
      <w:rFonts w:asciiTheme="majorHAnsi" w:eastAsiaTheme="majorEastAsia" w:hAnsiTheme="majorHAnsi" w:cstheme="majorBidi"/>
      <w:b/>
      <w:i/>
      <w:color w:val="595959" w:themeColor="text1" w:themeTint="A6"/>
      <w:sz w:val="30"/>
    </w:rPr>
  </w:style>
  <w:style w:type="character" w:customStyle="1" w:styleId="70">
    <w:name w:val="見出し 7 (文字)"/>
    <w:basedOn w:val="a2"/>
    <w:link w:val="7"/>
    <w:uiPriority w:val="9"/>
    <w:semiHidden/>
    <w:rPr>
      <w:rFonts w:asciiTheme="majorHAnsi" w:eastAsiaTheme="majorEastAsia" w:hAnsiTheme="majorHAnsi" w:cstheme="majorBidi"/>
      <w:iCs/>
      <w:color w:val="595959" w:themeColor="text1" w:themeTint="A6"/>
      <w:sz w:val="30"/>
    </w:rPr>
  </w:style>
  <w:style w:type="character" w:customStyle="1" w:styleId="80">
    <w:name w:val="見出し 8 (文字)"/>
    <w:basedOn w:val="a2"/>
    <w:link w:val="8"/>
    <w:uiPriority w:val="9"/>
    <w:semiHidden/>
    <w:rPr>
      <w:rFonts w:asciiTheme="majorHAnsi" w:eastAsiaTheme="majorEastAsia" w:hAnsiTheme="majorHAnsi" w:cstheme="majorBidi"/>
      <w:i/>
      <w:color w:val="595959" w:themeColor="text1" w:themeTint="A6"/>
      <w:sz w:val="30"/>
      <w:szCs w:val="21"/>
    </w:rPr>
  </w:style>
  <w:style w:type="character" w:customStyle="1" w:styleId="90">
    <w:name w:val="見出し 9 (文字)"/>
    <w:basedOn w:val="a2"/>
    <w:link w:val="9"/>
    <w:uiPriority w:val="9"/>
    <w:semiHidden/>
    <w:rPr>
      <w:rFonts w:asciiTheme="majorHAnsi" w:eastAsiaTheme="majorEastAsia" w:hAnsiTheme="majorHAnsi" w:cstheme="majorBidi"/>
      <w:b/>
      <w:iCs/>
      <w:color w:val="595959" w:themeColor="text1" w:themeTint="A6"/>
      <w:sz w:val="26"/>
      <w:szCs w:val="21"/>
    </w:rPr>
  </w:style>
  <w:style w:type="character" w:styleId="ad">
    <w:name w:val="Subtle Emphasis"/>
    <w:basedOn w:val="a2"/>
    <w:uiPriority w:val="19"/>
    <w:semiHidden/>
    <w:unhideWhenUsed/>
    <w:qFormat/>
    <w:rPr>
      <w:i/>
      <w:iCs/>
      <w:color w:val="000000" w:themeColor="text1"/>
    </w:rPr>
  </w:style>
  <w:style w:type="character" w:styleId="ae">
    <w:name w:val="Emphasis"/>
    <w:basedOn w:val="a2"/>
    <w:uiPriority w:val="20"/>
    <w:semiHidden/>
    <w:unhideWhenUsed/>
    <w:qFormat/>
    <w:rPr>
      <w:b/>
      <w:i/>
      <w:iCs/>
    </w:rPr>
  </w:style>
  <w:style w:type="character" w:styleId="23">
    <w:name w:val="Intense Emphasis"/>
    <w:basedOn w:val="a2"/>
    <w:uiPriority w:val="21"/>
    <w:semiHidden/>
    <w:unhideWhenUsed/>
    <w:qFormat/>
    <w:rPr>
      <w:b/>
      <w:iCs/>
      <w:caps/>
      <w:smallCaps w:val="0"/>
      <w:color w:val="000000" w:themeColor="text1"/>
    </w:rPr>
  </w:style>
  <w:style w:type="character" w:styleId="af">
    <w:name w:val="Subtle Reference"/>
    <w:basedOn w:val="a2"/>
    <w:uiPriority w:val="31"/>
    <w:semiHidden/>
    <w:unhideWhenUsed/>
    <w:qFormat/>
    <w:rPr>
      <w:caps/>
      <w:smallCaps w:val="0"/>
      <w:color w:val="000000" w:themeColor="text1"/>
    </w:rPr>
  </w:style>
  <w:style w:type="character" w:styleId="24">
    <w:name w:val="Intense Reference"/>
    <w:basedOn w:val="a2"/>
    <w:uiPriority w:val="32"/>
    <w:semiHidden/>
    <w:unhideWhenUsed/>
    <w:qFormat/>
    <w:rPr>
      <w:b/>
      <w:bCs/>
      <w:i/>
      <w:caps/>
      <w:smallCaps w:val="0"/>
      <w:color w:val="000000" w:themeColor="text1"/>
      <w:spacing w:val="0"/>
    </w:rPr>
  </w:style>
  <w:style w:type="character" w:styleId="af0">
    <w:name w:val="Book Title"/>
    <w:basedOn w:val="a2"/>
    <w:uiPriority w:val="33"/>
    <w:semiHidden/>
    <w:unhideWhenUsed/>
    <w:qFormat/>
    <w:rPr>
      <w:b w:val="0"/>
      <w:bCs/>
      <w:i w:val="0"/>
      <w:iCs/>
      <w:spacing w:val="0"/>
      <w:u w:val="single"/>
    </w:rPr>
  </w:style>
  <w:style w:type="paragraph" w:styleId="af1">
    <w:name w:val="caption"/>
    <w:basedOn w:val="a1"/>
    <w:next w:val="a1"/>
    <w:uiPriority w:val="35"/>
    <w:semiHidden/>
    <w:unhideWhenUsed/>
    <w:qFormat/>
    <w:pPr>
      <w:spacing w:after="200" w:line="240" w:lineRule="auto"/>
    </w:pPr>
    <w:rPr>
      <w:i/>
      <w:iCs/>
      <w:sz w:val="20"/>
      <w:szCs w:val="18"/>
    </w:rPr>
  </w:style>
  <w:style w:type="character" w:styleId="af2">
    <w:name w:val="Placeholder Text"/>
    <w:basedOn w:val="a2"/>
    <w:uiPriority w:val="99"/>
    <w:semiHidden/>
    <w:rPr>
      <w:color w:val="808080"/>
    </w:rPr>
  </w:style>
  <w:style w:type="paragraph" w:styleId="af3">
    <w:name w:val="footer"/>
    <w:basedOn w:val="a1"/>
    <w:link w:val="af4"/>
    <w:uiPriority w:val="99"/>
    <w:unhideWhenUsed/>
    <w:qFormat/>
    <w:pPr>
      <w:spacing w:after="0" w:line="240" w:lineRule="auto"/>
    </w:pPr>
  </w:style>
  <w:style w:type="character" w:customStyle="1" w:styleId="af4">
    <w:name w:val="フッター (文字)"/>
    <w:basedOn w:val="a2"/>
    <w:link w:val="af3"/>
    <w:uiPriority w:val="99"/>
  </w:style>
  <w:style w:type="paragraph" w:styleId="af5">
    <w:name w:val="TOC Heading"/>
    <w:basedOn w:val="1"/>
    <w:next w:val="a1"/>
    <w:uiPriority w:val="39"/>
    <w:semiHidden/>
    <w:unhideWhenUsed/>
    <w:qFormat/>
    <w:pPr>
      <w:outlineLvl w:val="9"/>
    </w:pPr>
  </w:style>
  <w:style w:type="table" w:customStyle="1" w:styleId="ReportTable">
    <w:name w:val="Report Table"/>
    <w:basedOn w:val="a3"/>
    <w:uiPriority w:val="99"/>
    <w:pPr>
      <w:spacing w:after="0" w:line="240" w:lineRule="auto"/>
      <w:ind w:left="374"/>
    </w:pPr>
    <w:tblPr>
      <w:tblBorders>
        <w:bottom w:val="single" w:sz="8" w:space="0" w:color="000000" w:themeColor="text1"/>
        <w:insideH w:val="single" w:sz="8" w:space="0" w:color="000000" w:themeColor="text1"/>
      </w:tblBorders>
      <w:tblCellMar>
        <w:top w:w="216" w:type="dxa"/>
        <w:left w:w="0" w:type="dxa"/>
        <w:bottom w:w="216" w:type="dxa"/>
        <w:right w:w="0" w:type="dxa"/>
      </w:tblCellMar>
    </w:tblPr>
    <w:tblStylePr w:type="firstRow">
      <w:rPr>
        <w:sz w:val="30"/>
      </w:rPr>
      <w:tblPr/>
      <w:trPr>
        <w:tblHeader/>
      </w:trPr>
      <w:tcPr>
        <w:tcBorders>
          <w:top w:val="nil"/>
          <w:left w:val="nil"/>
          <w:bottom w:val="single" w:sz="24" w:space="0" w:color="000000" w:themeColor="text1"/>
          <w:right w:val="nil"/>
          <w:insideH w:val="nil"/>
          <w:insideV w:val="nil"/>
          <w:tl2br w:val="nil"/>
          <w:tr2bl w:val="nil"/>
        </w:tcBorders>
      </w:tcPr>
    </w:tblStylePr>
    <w:tblStylePr w:type="firstCol">
      <w:pPr>
        <w:wordWrap/>
        <w:ind w:leftChars="0" w:left="0" w:rightChars="0" w:right="374"/>
        <w:jc w:val="right"/>
      </w:pPr>
      <w:rPr>
        <w:b/>
        <w:i w:val="0"/>
      </w:rPr>
    </w:tblStylePr>
  </w:style>
  <w:style w:type="character" w:customStyle="1" w:styleId="22">
    <w:name w:val="引用文 2 (文字)"/>
    <w:basedOn w:val="a2"/>
    <w:link w:val="21"/>
    <w:uiPriority w:val="30"/>
    <w:semiHidden/>
    <w:rPr>
      <w:i/>
      <w:iCs/>
      <w:sz w:val="30"/>
    </w:rPr>
  </w:style>
  <w:style w:type="character" w:customStyle="1" w:styleId="20">
    <w:name w:val="見出し 2 (文字)"/>
    <w:basedOn w:val="a2"/>
    <w:link w:val="2"/>
    <w:uiPriority w:val="9"/>
    <w:rPr>
      <w:rFonts w:asciiTheme="majorHAnsi" w:eastAsiaTheme="majorEastAsia" w:hAnsiTheme="majorHAnsi" w:cstheme="majorBidi"/>
      <w:sz w:val="36"/>
      <w:szCs w:val="26"/>
    </w:rPr>
  </w:style>
  <w:style w:type="paragraph" w:styleId="af6">
    <w:name w:val="header"/>
    <w:basedOn w:val="a1"/>
    <w:link w:val="af7"/>
    <w:uiPriority w:val="99"/>
    <w:qFormat/>
    <w:pPr>
      <w:spacing w:after="0" w:line="240" w:lineRule="auto"/>
    </w:pPr>
  </w:style>
  <w:style w:type="character" w:customStyle="1" w:styleId="30">
    <w:name w:val="見出し 3 (文字)"/>
    <w:basedOn w:val="a2"/>
    <w:link w:val="3"/>
    <w:uiPriority w:val="9"/>
    <w:semiHidden/>
    <w:rPr>
      <w:rFonts w:asciiTheme="majorHAnsi" w:eastAsiaTheme="majorEastAsia" w:hAnsiTheme="majorHAnsi" w:cstheme="majorBidi"/>
      <w:sz w:val="30"/>
    </w:rPr>
  </w:style>
  <w:style w:type="character" w:customStyle="1" w:styleId="af7">
    <w:name w:val="ヘッダー (文字)"/>
    <w:basedOn w:val="a2"/>
    <w:link w:val="af6"/>
    <w:uiPriority w:val="99"/>
  </w:style>
  <w:style w:type="character" w:customStyle="1" w:styleId="40">
    <w:name w:val="見出し 4 (文字)"/>
    <w:basedOn w:val="a2"/>
    <w:link w:val="4"/>
    <w:uiPriority w:val="9"/>
    <w:semiHidden/>
    <w:rPr>
      <w:rFonts w:asciiTheme="majorHAnsi" w:eastAsiaTheme="majorEastAsia" w:hAnsiTheme="majorHAnsi" w:cstheme="majorBidi"/>
      <w:i/>
      <w:iCs/>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uma\Downloads\%7b5E37A907-7CCF-F84C-906B-1568E4656C5D%7dtf16392124.dotx" TargetMode="External"/></Relationships>
</file>

<file path=word/theme/theme1.xml><?xml version="1.0" encoding="utf-8"?>
<a:theme xmlns:a="http://schemas.openxmlformats.org/drawingml/2006/main" name="Office Theme">
  <a:themeElements>
    <a:clrScheme name="Custom 43">
      <a:dk1>
        <a:sysClr val="windowText" lastClr="000000"/>
      </a:dk1>
      <a:lt1>
        <a:sysClr val="window" lastClr="FFFFFF"/>
      </a:lt1>
      <a:dk2>
        <a:srgbClr val="151E1F"/>
      </a:dk2>
      <a:lt2>
        <a:srgbClr val="F1F4F4"/>
      </a:lt2>
      <a:accent1>
        <a:srgbClr val="53777A"/>
      </a:accent1>
      <a:accent2>
        <a:srgbClr val="542437"/>
      </a:accent2>
      <a:accent3>
        <a:srgbClr val="C02942"/>
      </a:accent3>
      <a:accent4>
        <a:srgbClr val="D95B43"/>
      </a:accent4>
      <a:accent5>
        <a:srgbClr val="B09169"/>
      </a:accent5>
      <a:accent6>
        <a:srgbClr val="ECD078"/>
      </a:accent6>
      <a:hlink>
        <a:srgbClr val="5E9EA1"/>
      </a:hlink>
      <a:folHlink>
        <a:srgbClr val="7A4561"/>
      </a:folHlink>
    </a:clrScheme>
    <a:fontScheme name="Style Set 9">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0690E-E779-4B2D-97ED-8D6DD4325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{5E37A907-7CCF-F84C-906B-1568E4656C5D}tf16392124</Template>
  <TotalTime>29</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龍吾 津田</dc:creator>
  <cp:keywords/>
  <dc:description/>
  <cp:lastModifiedBy>owner</cp:lastModifiedBy>
  <cp:revision>10</cp:revision>
  <dcterms:created xsi:type="dcterms:W3CDTF">2018-11-21T14:19:00Z</dcterms:created>
  <dcterms:modified xsi:type="dcterms:W3CDTF">2018-11-25T03:14:00Z</dcterms:modified>
</cp:coreProperties>
</file>